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F5" w:rsidRDefault="008515FD" w:rsidP="008515FD">
      <w:pPr>
        <w:jc w:val="center"/>
        <w:rPr>
          <w:sz w:val="28"/>
          <w:szCs w:val="28"/>
        </w:rPr>
      </w:pPr>
      <w:bookmarkStart w:id="0" w:name="_GoBack"/>
      <w:r>
        <w:rPr>
          <w:rFonts w:hint="eastAsia"/>
          <w:sz w:val="28"/>
          <w:szCs w:val="28"/>
        </w:rPr>
        <w:t>20</w:t>
      </w:r>
      <w:r w:rsidR="00944747">
        <w:rPr>
          <w:rFonts w:hint="eastAsia"/>
          <w:sz w:val="28"/>
          <w:szCs w:val="28"/>
        </w:rPr>
        <w:t>20</w:t>
      </w:r>
      <w:r>
        <w:rPr>
          <w:rFonts w:hint="eastAsia"/>
          <w:sz w:val="28"/>
          <w:szCs w:val="28"/>
        </w:rPr>
        <w:t>年部门预算公示目录</w:t>
      </w:r>
    </w:p>
    <w:bookmarkEnd w:id="0"/>
    <w:p w:rsidR="008515FD" w:rsidRPr="008515FD" w:rsidRDefault="008515FD" w:rsidP="008515FD">
      <w:pPr>
        <w:pStyle w:val="a4"/>
        <w:numPr>
          <w:ilvl w:val="0"/>
          <w:numId w:val="1"/>
        </w:numPr>
        <w:ind w:firstLineChars="0"/>
        <w:jc w:val="left"/>
        <w:rPr>
          <w:sz w:val="28"/>
          <w:szCs w:val="28"/>
        </w:rPr>
      </w:pPr>
      <w:r w:rsidRPr="008515FD">
        <w:rPr>
          <w:rFonts w:hint="eastAsia"/>
          <w:sz w:val="28"/>
          <w:szCs w:val="28"/>
        </w:rPr>
        <w:t>部门预算编制说明；</w:t>
      </w:r>
    </w:p>
    <w:p w:rsidR="008515FD" w:rsidRDefault="008515FD" w:rsidP="008515FD">
      <w:pPr>
        <w:pStyle w:val="a4"/>
        <w:numPr>
          <w:ilvl w:val="0"/>
          <w:numId w:val="1"/>
        </w:numPr>
        <w:ind w:firstLineChars="0"/>
        <w:jc w:val="left"/>
        <w:rPr>
          <w:sz w:val="28"/>
          <w:szCs w:val="28"/>
        </w:rPr>
      </w:pPr>
      <w:r w:rsidRPr="008515FD">
        <w:rPr>
          <w:rFonts w:hint="eastAsia"/>
          <w:sz w:val="28"/>
          <w:szCs w:val="28"/>
        </w:rPr>
        <w:t>部门收支预算总表；</w:t>
      </w:r>
    </w:p>
    <w:p w:rsidR="008515FD" w:rsidRDefault="008515FD" w:rsidP="008515FD">
      <w:pPr>
        <w:pStyle w:val="a4"/>
        <w:numPr>
          <w:ilvl w:val="0"/>
          <w:numId w:val="1"/>
        </w:numPr>
        <w:ind w:firstLineChars="0"/>
        <w:jc w:val="left"/>
        <w:rPr>
          <w:sz w:val="28"/>
          <w:szCs w:val="28"/>
        </w:rPr>
      </w:pPr>
      <w:r w:rsidRPr="008515FD">
        <w:rPr>
          <w:rFonts w:hint="eastAsia"/>
          <w:sz w:val="28"/>
          <w:szCs w:val="28"/>
        </w:rPr>
        <w:t>部门收入预算总表；</w:t>
      </w:r>
    </w:p>
    <w:p w:rsidR="008515FD" w:rsidRDefault="008515FD" w:rsidP="008515FD">
      <w:pPr>
        <w:pStyle w:val="a4"/>
        <w:numPr>
          <w:ilvl w:val="0"/>
          <w:numId w:val="1"/>
        </w:numPr>
        <w:ind w:firstLineChars="0"/>
        <w:jc w:val="left"/>
        <w:rPr>
          <w:sz w:val="28"/>
          <w:szCs w:val="28"/>
        </w:rPr>
      </w:pPr>
      <w:r w:rsidRPr="008515FD">
        <w:rPr>
          <w:rFonts w:hint="eastAsia"/>
          <w:sz w:val="28"/>
          <w:szCs w:val="28"/>
        </w:rPr>
        <w:t>部门支出预算总表；</w:t>
      </w:r>
    </w:p>
    <w:p w:rsidR="008515FD" w:rsidRDefault="008515FD" w:rsidP="008515FD">
      <w:pPr>
        <w:pStyle w:val="a4"/>
        <w:numPr>
          <w:ilvl w:val="0"/>
          <w:numId w:val="1"/>
        </w:numPr>
        <w:ind w:firstLineChars="0"/>
        <w:jc w:val="left"/>
        <w:rPr>
          <w:sz w:val="28"/>
          <w:szCs w:val="28"/>
        </w:rPr>
      </w:pPr>
      <w:r w:rsidRPr="008515FD">
        <w:rPr>
          <w:rFonts w:hint="eastAsia"/>
          <w:sz w:val="28"/>
          <w:szCs w:val="28"/>
        </w:rPr>
        <w:t>财政拨款收支预算总表；</w:t>
      </w:r>
    </w:p>
    <w:p w:rsidR="008515FD" w:rsidRDefault="008515FD" w:rsidP="008515FD">
      <w:pPr>
        <w:pStyle w:val="a4"/>
        <w:numPr>
          <w:ilvl w:val="0"/>
          <w:numId w:val="1"/>
        </w:numPr>
        <w:ind w:firstLineChars="0"/>
        <w:jc w:val="left"/>
        <w:rPr>
          <w:sz w:val="28"/>
          <w:szCs w:val="28"/>
        </w:rPr>
      </w:pPr>
      <w:r w:rsidRPr="008515FD">
        <w:rPr>
          <w:rFonts w:hint="eastAsia"/>
          <w:sz w:val="28"/>
          <w:szCs w:val="28"/>
        </w:rPr>
        <w:t>财政拨款收入预算总表；</w:t>
      </w:r>
    </w:p>
    <w:p w:rsidR="008515FD" w:rsidRDefault="008515FD" w:rsidP="008515FD">
      <w:pPr>
        <w:pStyle w:val="a4"/>
        <w:numPr>
          <w:ilvl w:val="0"/>
          <w:numId w:val="1"/>
        </w:numPr>
        <w:ind w:firstLineChars="0"/>
        <w:jc w:val="left"/>
        <w:rPr>
          <w:sz w:val="28"/>
          <w:szCs w:val="28"/>
        </w:rPr>
      </w:pPr>
      <w:r w:rsidRPr="008515FD">
        <w:rPr>
          <w:rFonts w:hint="eastAsia"/>
          <w:sz w:val="28"/>
          <w:szCs w:val="28"/>
        </w:rPr>
        <w:t>财政拨款支出预算总表；</w:t>
      </w:r>
    </w:p>
    <w:p w:rsidR="008515FD" w:rsidRDefault="008515FD" w:rsidP="008515FD">
      <w:pPr>
        <w:pStyle w:val="a4"/>
        <w:numPr>
          <w:ilvl w:val="0"/>
          <w:numId w:val="1"/>
        </w:numPr>
        <w:ind w:firstLineChars="0"/>
        <w:jc w:val="left"/>
        <w:rPr>
          <w:sz w:val="28"/>
          <w:szCs w:val="28"/>
        </w:rPr>
      </w:pPr>
      <w:r w:rsidRPr="008515FD">
        <w:rPr>
          <w:rFonts w:hint="eastAsia"/>
          <w:sz w:val="28"/>
          <w:szCs w:val="28"/>
        </w:rPr>
        <w:t>一般公共预算支出情况表；</w:t>
      </w:r>
    </w:p>
    <w:p w:rsidR="008515FD" w:rsidRDefault="008515FD" w:rsidP="008515FD">
      <w:pPr>
        <w:pStyle w:val="a4"/>
        <w:numPr>
          <w:ilvl w:val="0"/>
          <w:numId w:val="1"/>
        </w:numPr>
        <w:ind w:firstLineChars="0"/>
        <w:jc w:val="left"/>
        <w:rPr>
          <w:sz w:val="28"/>
          <w:szCs w:val="28"/>
        </w:rPr>
      </w:pPr>
      <w:r w:rsidRPr="008515FD">
        <w:rPr>
          <w:rFonts w:hint="eastAsia"/>
          <w:sz w:val="28"/>
          <w:szCs w:val="28"/>
        </w:rPr>
        <w:t>政府性基金预算支出情况表；</w:t>
      </w:r>
    </w:p>
    <w:p w:rsidR="008515FD" w:rsidRDefault="008515FD" w:rsidP="008515FD">
      <w:pPr>
        <w:pStyle w:val="a4"/>
        <w:numPr>
          <w:ilvl w:val="0"/>
          <w:numId w:val="1"/>
        </w:numPr>
        <w:ind w:firstLineChars="0"/>
        <w:jc w:val="left"/>
        <w:rPr>
          <w:sz w:val="28"/>
          <w:szCs w:val="28"/>
        </w:rPr>
      </w:pPr>
      <w:r w:rsidRPr="008515FD">
        <w:rPr>
          <w:rFonts w:hint="eastAsia"/>
          <w:sz w:val="28"/>
          <w:szCs w:val="28"/>
        </w:rPr>
        <w:t>一般公共预算基本支出计划情况表；</w:t>
      </w:r>
    </w:p>
    <w:p w:rsidR="008515FD" w:rsidRDefault="008515FD" w:rsidP="008515FD">
      <w:pPr>
        <w:pStyle w:val="a4"/>
        <w:numPr>
          <w:ilvl w:val="0"/>
          <w:numId w:val="1"/>
        </w:numPr>
        <w:ind w:firstLineChars="0"/>
        <w:jc w:val="left"/>
        <w:rPr>
          <w:sz w:val="28"/>
          <w:szCs w:val="28"/>
        </w:rPr>
      </w:pPr>
      <w:r w:rsidRPr="008515FD">
        <w:rPr>
          <w:rFonts w:hint="eastAsia"/>
          <w:sz w:val="28"/>
          <w:szCs w:val="28"/>
        </w:rPr>
        <w:t>项目支出预算表；</w:t>
      </w:r>
    </w:p>
    <w:p w:rsidR="008515FD" w:rsidRDefault="008515FD" w:rsidP="008515FD">
      <w:pPr>
        <w:pStyle w:val="a4"/>
        <w:numPr>
          <w:ilvl w:val="0"/>
          <w:numId w:val="1"/>
        </w:numPr>
        <w:ind w:firstLineChars="0"/>
        <w:jc w:val="left"/>
        <w:rPr>
          <w:sz w:val="28"/>
          <w:szCs w:val="28"/>
        </w:rPr>
      </w:pPr>
      <w:r w:rsidRPr="008515FD">
        <w:rPr>
          <w:rFonts w:hint="eastAsia"/>
          <w:sz w:val="28"/>
          <w:szCs w:val="28"/>
        </w:rPr>
        <w:t>项目绩效目标表；</w:t>
      </w:r>
      <w:r w:rsidRPr="008515FD">
        <w:rPr>
          <w:rFonts w:hint="eastAsia"/>
          <w:sz w:val="28"/>
          <w:szCs w:val="28"/>
        </w:rPr>
        <w:t xml:space="preserve"> </w:t>
      </w:r>
    </w:p>
    <w:p w:rsidR="008515FD" w:rsidRDefault="008515FD" w:rsidP="008515FD">
      <w:pPr>
        <w:pStyle w:val="a4"/>
        <w:numPr>
          <w:ilvl w:val="0"/>
          <w:numId w:val="1"/>
        </w:numPr>
        <w:ind w:firstLineChars="0"/>
        <w:jc w:val="left"/>
        <w:rPr>
          <w:sz w:val="28"/>
          <w:szCs w:val="28"/>
        </w:rPr>
      </w:pPr>
      <w:r w:rsidRPr="008515FD">
        <w:rPr>
          <w:rFonts w:hint="eastAsia"/>
          <w:sz w:val="28"/>
          <w:szCs w:val="28"/>
        </w:rPr>
        <w:t>“三公经费</w:t>
      </w:r>
      <w:r w:rsidR="00944747" w:rsidRPr="008515FD">
        <w:rPr>
          <w:rFonts w:hint="eastAsia"/>
          <w:sz w:val="28"/>
          <w:szCs w:val="28"/>
        </w:rPr>
        <w:t>”</w:t>
      </w:r>
      <w:r w:rsidR="00944747">
        <w:rPr>
          <w:rFonts w:hint="eastAsia"/>
          <w:sz w:val="28"/>
          <w:szCs w:val="28"/>
        </w:rPr>
        <w:t>预算财政拨款情况</w:t>
      </w:r>
      <w:r w:rsidRPr="008515FD">
        <w:rPr>
          <w:rFonts w:hint="eastAsia"/>
          <w:sz w:val="28"/>
          <w:szCs w:val="28"/>
        </w:rPr>
        <w:t>说明；</w:t>
      </w:r>
    </w:p>
    <w:p w:rsidR="008515FD" w:rsidRDefault="008515FD" w:rsidP="008515FD">
      <w:pPr>
        <w:pStyle w:val="a4"/>
        <w:numPr>
          <w:ilvl w:val="0"/>
          <w:numId w:val="1"/>
        </w:numPr>
        <w:ind w:firstLineChars="0"/>
        <w:jc w:val="left"/>
        <w:rPr>
          <w:sz w:val="28"/>
          <w:szCs w:val="28"/>
        </w:rPr>
      </w:pPr>
      <w:r w:rsidRPr="008515FD">
        <w:rPr>
          <w:rFonts w:hint="eastAsia"/>
          <w:sz w:val="28"/>
          <w:szCs w:val="28"/>
        </w:rPr>
        <w:t xml:space="preserve"> </w:t>
      </w:r>
      <w:r w:rsidRPr="008515FD">
        <w:rPr>
          <w:rFonts w:hint="eastAsia"/>
          <w:sz w:val="28"/>
          <w:szCs w:val="28"/>
        </w:rPr>
        <w:t>“三公经费</w:t>
      </w:r>
      <w:r w:rsidR="00944747" w:rsidRPr="008515FD">
        <w:rPr>
          <w:rFonts w:hint="eastAsia"/>
          <w:sz w:val="28"/>
          <w:szCs w:val="28"/>
        </w:rPr>
        <w:t>”</w:t>
      </w:r>
      <w:r w:rsidRPr="008515FD">
        <w:rPr>
          <w:rFonts w:hint="eastAsia"/>
          <w:sz w:val="28"/>
          <w:szCs w:val="28"/>
        </w:rPr>
        <w:t>预算财政拨款情况表</w:t>
      </w:r>
      <w:r>
        <w:rPr>
          <w:rFonts w:hint="eastAsia"/>
          <w:sz w:val="28"/>
          <w:szCs w:val="28"/>
        </w:rPr>
        <w:t>；</w:t>
      </w:r>
    </w:p>
    <w:p w:rsidR="00090248" w:rsidRDefault="00944747" w:rsidP="00090248">
      <w:pPr>
        <w:jc w:val="left"/>
        <w:rPr>
          <w:sz w:val="28"/>
          <w:szCs w:val="28"/>
        </w:rPr>
      </w:pPr>
      <w:r>
        <w:rPr>
          <w:rFonts w:hint="eastAsia"/>
          <w:sz w:val="28"/>
          <w:szCs w:val="28"/>
        </w:rPr>
        <w:t>15</w:t>
      </w:r>
      <w:r w:rsidR="00090248">
        <w:rPr>
          <w:rFonts w:hint="eastAsia"/>
          <w:sz w:val="28"/>
          <w:szCs w:val="28"/>
        </w:rPr>
        <w:t>、北京市财政局、北京市园林</w:t>
      </w:r>
      <w:proofErr w:type="gramStart"/>
      <w:r w:rsidR="00090248">
        <w:rPr>
          <w:rFonts w:hint="eastAsia"/>
          <w:sz w:val="28"/>
          <w:szCs w:val="28"/>
        </w:rPr>
        <w:t>绿化局</w:t>
      </w:r>
      <w:proofErr w:type="gramEnd"/>
      <w:r w:rsidR="00090248">
        <w:rPr>
          <w:rFonts w:hint="eastAsia"/>
          <w:sz w:val="28"/>
          <w:szCs w:val="28"/>
        </w:rPr>
        <w:t>关于调整本市森林植被恢复费征收标准引导节约集约利用林地的通知</w:t>
      </w:r>
    </w:p>
    <w:p w:rsidR="00090248" w:rsidRPr="00090248" w:rsidRDefault="00090248" w:rsidP="00090248">
      <w:pPr>
        <w:jc w:val="left"/>
        <w:rPr>
          <w:sz w:val="28"/>
          <w:szCs w:val="28"/>
        </w:rPr>
      </w:pPr>
    </w:p>
    <w:sectPr w:rsidR="00090248" w:rsidRPr="00090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83421"/>
    <w:multiLevelType w:val="hybridMultilevel"/>
    <w:tmpl w:val="F9E69AA8"/>
    <w:lvl w:ilvl="0" w:tplc="740ED5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87"/>
    <w:rsid w:val="00090248"/>
    <w:rsid w:val="00092C95"/>
    <w:rsid w:val="002D6A2D"/>
    <w:rsid w:val="006A60C8"/>
    <w:rsid w:val="008515FD"/>
    <w:rsid w:val="00944747"/>
    <w:rsid w:val="00A61987"/>
    <w:rsid w:val="00A6339A"/>
    <w:rsid w:val="00C95DF5"/>
    <w:rsid w:val="00D4154F"/>
    <w:rsid w:val="00D6405D"/>
    <w:rsid w:val="00D66602"/>
    <w:rsid w:val="00D7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5D"/>
    <w:pPr>
      <w:widowControl w:val="0"/>
      <w:jc w:val="both"/>
    </w:pPr>
    <w:rPr>
      <w:kern w:val="2"/>
      <w:sz w:val="21"/>
      <w:szCs w:val="24"/>
    </w:rPr>
  </w:style>
  <w:style w:type="paragraph" w:styleId="1">
    <w:name w:val="heading 1"/>
    <w:basedOn w:val="a"/>
    <w:next w:val="a"/>
    <w:link w:val="1Char"/>
    <w:qFormat/>
    <w:rsid w:val="00D6405D"/>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6405D"/>
    <w:rPr>
      <w:b/>
      <w:bCs/>
      <w:kern w:val="44"/>
      <w:sz w:val="44"/>
      <w:szCs w:val="44"/>
    </w:rPr>
  </w:style>
  <w:style w:type="character" w:styleId="a3">
    <w:name w:val="Strong"/>
    <w:basedOn w:val="a0"/>
    <w:qFormat/>
    <w:rsid w:val="00D6405D"/>
    <w:rPr>
      <w:b/>
      <w:bCs/>
    </w:rPr>
  </w:style>
  <w:style w:type="paragraph" w:styleId="a4">
    <w:name w:val="List Paragraph"/>
    <w:basedOn w:val="a"/>
    <w:uiPriority w:val="34"/>
    <w:qFormat/>
    <w:rsid w:val="00D6405D"/>
    <w:pPr>
      <w:ind w:firstLineChars="200" w:firstLine="420"/>
    </w:pPr>
  </w:style>
  <w:style w:type="paragraph" w:styleId="a5">
    <w:name w:val="Balloon Text"/>
    <w:basedOn w:val="a"/>
    <w:link w:val="Char"/>
    <w:uiPriority w:val="99"/>
    <w:semiHidden/>
    <w:unhideWhenUsed/>
    <w:rsid w:val="00090248"/>
    <w:rPr>
      <w:sz w:val="18"/>
      <w:szCs w:val="18"/>
    </w:rPr>
  </w:style>
  <w:style w:type="character" w:customStyle="1" w:styleId="Char">
    <w:name w:val="批注框文本 Char"/>
    <w:basedOn w:val="a0"/>
    <w:link w:val="a5"/>
    <w:uiPriority w:val="99"/>
    <w:semiHidden/>
    <w:rsid w:val="0009024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5D"/>
    <w:pPr>
      <w:widowControl w:val="0"/>
      <w:jc w:val="both"/>
    </w:pPr>
    <w:rPr>
      <w:kern w:val="2"/>
      <w:sz w:val="21"/>
      <w:szCs w:val="24"/>
    </w:rPr>
  </w:style>
  <w:style w:type="paragraph" w:styleId="1">
    <w:name w:val="heading 1"/>
    <w:basedOn w:val="a"/>
    <w:next w:val="a"/>
    <w:link w:val="1Char"/>
    <w:qFormat/>
    <w:rsid w:val="00D6405D"/>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6405D"/>
    <w:rPr>
      <w:b/>
      <w:bCs/>
      <w:kern w:val="44"/>
      <w:sz w:val="44"/>
      <w:szCs w:val="44"/>
    </w:rPr>
  </w:style>
  <w:style w:type="character" w:styleId="a3">
    <w:name w:val="Strong"/>
    <w:basedOn w:val="a0"/>
    <w:qFormat/>
    <w:rsid w:val="00D6405D"/>
    <w:rPr>
      <w:b/>
      <w:bCs/>
    </w:rPr>
  </w:style>
  <w:style w:type="paragraph" w:styleId="a4">
    <w:name w:val="List Paragraph"/>
    <w:basedOn w:val="a"/>
    <w:uiPriority w:val="34"/>
    <w:qFormat/>
    <w:rsid w:val="00D6405D"/>
    <w:pPr>
      <w:ind w:firstLineChars="200" w:firstLine="420"/>
    </w:pPr>
  </w:style>
  <w:style w:type="paragraph" w:styleId="a5">
    <w:name w:val="Balloon Text"/>
    <w:basedOn w:val="a"/>
    <w:link w:val="Char"/>
    <w:uiPriority w:val="99"/>
    <w:semiHidden/>
    <w:unhideWhenUsed/>
    <w:rsid w:val="00090248"/>
    <w:rPr>
      <w:sz w:val="18"/>
      <w:szCs w:val="18"/>
    </w:rPr>
  </w:style>
  <w:style w:type="character" w:customStyle="1" w:styleId="Char">
    <w:name w:val="批注框文本 Char"/>
    <w:basedOn w:val="a0"/>
    <w:link w:val="a5"/>
    <w:uiPriority w:val="99"/>
    <w:semiHidden/>
    <w:rsid w:val="000902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204</Characters>
  <Application>Microsoft Office Word</Application>
  <DocSecurity>0</DocSecurity>
  <Lines>1</Lines>
  <Paragraphs>1</Paragraphs>
  <ScaleCrop>false</ScaleCrop>
  <Company>Lenovo (Beijing) Limited</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2020-01-22T00:36:00Z</dcterms:created>
  <dcterms:modified xsi:type="dcterms:W3CDTF">2020-01-22T00:36:00Z</dcterms:modified>
</cp:coreProperties>
</file>